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1A0AB" w14:textId="77777777" w:rsidR="006914E4" w:rsidRDefault="00F019A4" w:rsidP="002416CE">
      <w:pPr>
        <w:spacing w:after="0" w:line="259" w:lineRule="auto"/>
        <w:ind w:left="0" w:right="0" w:firstLine="0"/>
      </w:pPr>
      <w:r>
        <w:t xml:space="preserve"> </w:t>
      </w:r>
    </w:p>
    <w:p w14:paraId="5511E8B6" w14:textId="3E9BBDA8" w:rsidR="006914E4" w:rsidRDefault="00F019A4" w:rsidP="00DD7EA0">
      <w:pPr>
        <w:spacing w:after="0" w:line="259" w:lineRule="auto"/>
        <w:ind w:left="0" w:right="5" w:firstLine="0"/>
        <w:jc w:val="center"/>
      </w:pPr>
      <w:r>
        <w:rPr>
          <w:b/>
        </w:rPr>
        <w:t xml:space="preserve">ZAPROSZENIE </w:t>
      </w:r>
      <w:r w:rsidR="004D38C1">
        <w:rPr>
          <w:b/>
        </w:rPr>
        <w:br/>
        <w:t>do składania ofert</w:t>
      </w:r>
    </w:p>
    <w:p w14:paraId="2B196915" w14:textId="77777777" w:rsidR="006914E4" w:rsidRDefault="00F019A4" w:rsidP="002416CE">
      <w:pPr>
        <w:spacing w:after="24" w:line="259" w:lineRule="auto"/>
        <w:ind w:left="0" w:right="0" w:firstLine="0"/>
      </w:pPr>
      <w:r>
        <w:rPr>
          <w:b/>
          <w:i/>
          <w:sz w:val="16"/>
        </w:rPr>
        <w:t xml:space="preserve"> </w:t>
      </w:r>
    </w:p>
    <w:p w14:paraId="08E111BD" w14:textId="77777777" w:rsidR="006914E4" w:rsidRDefault="00F019A4" w:rsidP="002416CE">
      <w:pPr>
        <w:spacing w:after="15" w:line="259" w:lineRule="auto"/>
        <w:ind w:left="0" w:right="0" w:firstLine="0"/>
      </w:pPr>
      <w:r>
        <w:t xml:space="preserve"> </w:t>
      </w:r>
    </w:p>
    <w:p w14:paraId="5C2A2B26" w14:textId="77777777" w:rsidR="00B30D62" w:rsidRPr="002416CE" w:rsidRDefault="00F019A4" w:rsidP="002416CE">
      <w:pPr>
        <w:ind w:left="-15" w:right="0" w:firstLine="708"/>
        <w:rPr>
          <w:rFonts w:asciiTheme="minorHAnsi" w:hAnsiTheme="minorHAnsi" w:cstheme="minorHAnsi"/>
          <w:b/>
          <w:sz w:val="22"/>
        </w:rPr>
      </w:pPr>
      <w:r w:rsidRPr="002416CE">
        <w:rPr>
          <w:rFonts w:asciiTheme="minorHAnsi" w:hAnsiTheme="minorHAnsi" w:cstheme="minorHAnsi"/>
          <w:sz w:val="22"/>
        </w:rPr>
        <w:t>Działając na podstawie art. 4 pkt. 8 ustawy z dnia 29 stycznia 2004r Prawo zamówień publicznych (Dz. U z 2019r. poz. 1843 ze zmianami), niniejszym zapraszam do złożenia oferty cenowej na</w:t>
      </w:r>
      <w:r w:rsidRPr="002416CE">
        <w:rPr>
          <w:rFonts w:asciiTheme="minorHAnsi" w:hAnsiTheme="minorHAnsi" w:cstheme="minorHAnsi"/>
          <w:b/>
          <w:sz w:val="22"/>
        </w:rPr>
        <w:t xml:space="preserve"> </w:t>
      </w:r>
      <w:r w:rsidR="00B30D62" w:rsidRPr="002416CE">
        <w:rPr>
          <w:rFonts w:asciiTheme="minorHAnsi" w:hAnsiTheme="minorHAnsi" w:cstheme="minorHAnsi"/>
          <w:b/>
          <w:sz w:val="22"/>
        </w:rPr>
        <w:br/>
      </w:r>
    </w:p>
    <w:p w14:paraId="634B5E6D" w14:textId="58C641A5" w:rsidR="006914E4" w:rsidRPr="002416CE" w:rsidRDefault="00B30D62" w:rsidP="002416CE">
      <w:pPr>
        <w:ind w:left="-15" w:right="0" w:firstLine="708"/>
        <w:rPr>
          <w:rFonts w:asciiTheme="minorHAnsi" w:hAnsiTheme="minorHAnsi" w:cstheme="minorHAnsi"/>
          <w:sz w:val="22"/>
        </w:rPr>
      </w:pPr>
      <w:bookmarkStart w:id="1" w:name="_Hlk49948655"/>
      <w:r w:rsidRPr="002416CE">
        <w:rPr>
          <w:rFonts w:asciiTheme="minorHAnsi" w:hAnsiTheme="minorHAnsi" w:cstheme="minorHAnsi"/>
          <w:b/>
          <w:i/>
          <w:sz w:val="22"/>
        </w:rPr>
        <w:t>zakup umundurowania i sprzętu pożarniczego</w:t>
      </w:r>
      <w:r w:rsidR="00F019A4" w:rsidRPr="002416CE">
        <w:rPr>
          <w:rFonts w:asciiTheme="minorHAnsi" w:hAnsiTheme="minorHAnsi" w:cstheme="minorHAnsi"/>
          <w:sz w:val="22"/>
        </w:rPr>
        <w:t xml:space="preserve"> </w:t>
      </w:r>
    </w:p>
    <w:bookmarkEnd w:id="1"/>
    <w:p w14:paraId="48D145E9" w14:textId="77777777" w:rsidR="00B30D62" w:rsidRPr="002416CE" w:rsidRDefault="00B30D62" w:rsidP="002416CE">
      <w:pPr>
        <w:ind w:left="-15" w:right="0" w:firstLine="708"/>
        <w:rPr>
          <w:rFonts w:asciiTheme="minorHAnsi" w:hAnsiTheme="minorHAnsi" w:cstheme="minorHAnsi"/>
          <w:sz w:val="22"/>
        </w:rPr>
      </w:pPr>
    </w:p>
    <w:p w14:paraId="5D725F40" w14:textId="626D6A8A" w:rsidR="006914E4" w:rsidRPr="002416CE" w:rsidRDefault="00F019A4" w:rsidP="002416CE">
      <w:pPr>
        <w:ind w:left="-5" w:right="0"/>
        <w:rPr>
          <w:rFonts w:asciiTheme="minorHAnsi" w:hAnsiTheme="minorHAnsi" w:cstheme="minorHAnsi"/>
          <w:sz w:val="22"/>
        </w:rPr>
      </w:pPr>
      <w:r w:rsidRPr="002416CE">
        <w:rPr>
          <w:rFonts w:asciiTheme="minorHAnsi" w:hAnsiTheme="minorHAnsi" w:cstheme="minorHAnsi"/>
          <w:sz w:val="22"/>
        </w:rPr>
        <w:t xml:space="preserve">1. </w:t>
      </w:r>
      <w:r w:rsidR="0086638D" w:rsidRPr="002416CE">
        <w:rPr>
          <w:rFonts w:asciiTheme="minorHAnsi" w:hAnsiTheme="minorHAnsi" w:cstheme="minorHAnsi"/>
          <w:sz w:val="22"/>
        </w:rPr>
        <w:tab/>
      </w:r>
      <w:r w:rsidRPr="002416CE">
        <w:rPr>
          <w:rFonts w:asciiTheme="minorHAnsi" w:hAnsiTheme="minorHAnsi" w:cstheme="minorHAnsi"/>
          <w:sz w:val="22"/>
        </w:rPr>
        <w:t xml:space="preserve">Zakres przedmiotu zamówienia obejmuje dostawę:  </w:t>
      </w:r>
    </w:p>
    <w:p w14:paraId="1AE7A418" w14:textId="66668D24" w:rsidR="006914E4" w:rsidRPr="002416CE" w:rsidRDefault="006914E4" w:rsidP="002416CE">
      <w:pPr>
        <w:spacing w:after="19" w:line="259" w:lineRule="auto"/>
        <w:ind w:left="360" w:right="0" w:firstLine="0"/>
        <w:rPr>
          <w:rFonts w:asciiTheme="minorHAnsi" w:hAnsiTheme="minorHAnsi" w:cstheme="minorHAnsi"/>
          <w:sz w:val="22"/>
        </w:rPr>
      </w:pPr>
    </w:p>
    <w:p w14:paraId="238A621B" w14:textId="3C4AE15F" w:rsidR="00B30D62" w:rsidRPr="002416CE" w:rsidRDefault="00B30D62" w:rsidP="002416CE">
      <w:pPr>
        <w:numPr>
          <w:ilvl w:val="0"/>
          <w:numId w:val="5"/>
        </w:numPr>
        <w:spacing w:after="0" w:line="240" w:lineRule="auto"/>
        <w:ind w:left="1276" w:right="0" w:hanging="274"/>
        <w:contextualSpacing/>
        <w:rPr>
          <w:rFonts w:asciiTheme="minorHAnsi" w:eastAsia="Times New Roman" w:hAnsiTheme="minorHAnsi" w:cstheme="minorHAnsi"/>
          <w:b/>
          <w:bCs/>
          <w:color w:val="auto"/>
          <w:sz w:val="22"/>
        </w:rPr>
      </w:pPr>
      <w:bookmarkStart w:id="2" w:name="_Hlk49950585"/>
      <w:r w:rsidRPr="002416CE">
        <w:rPr>
          <w:rFonts w:asciiTheme="minorHAnsi" w:eastAsia="Calibri" w:hAnsiTheme="minorHAnsi" w:cstheme="minorHAnsi"/>
          <w:b/>
          <w:bCs/>
          <w:sz w:val="22"/>
        </w:rPr>
        <w:t xml:space="preserve">Obuwie bojowe skórzane z membraną zgodne z normami EN 15090;2012;F2A HI3 CI AN SRC (CNBOP) – 3 pary </w:t>
      </w:r>
      <w:r w:rsidRPr="002416CE">
        <w:rPr>
          <w:rFonts w:asciiTheme="minorHAnsi" w:eastAsia="Calibri" w:hAnsiTheme="minorHAnsi" w:cstheme="minorHAnsi"/>
          <w:sz w:val="22"/>
        </w:rPr>
        <w:t xml:space="preserve">– </w:t>
      </w:r>
      <w:r w:rsidR="0086638D" w:rsidRPr="002416CE">
        <w:rPr>
          <w:rFonts w:asciiTheme="minorHAnsi" w:eastAsia="Calibri" w:hAnsiTheme="minorHAnsi" w:cstheme="minorHAnsi"/>
          <w:sz w:val="22"/>
        </w:rPr>
        <w:t xml:space="preserve"> w rozmiarze (41, 41, 42)</w:t>
      </w:r>
    </w:p>
    <w:p w14:paraId="1F2E78AC" w14:textId="524EA716" w:rsidR="00B30D62" w:rsidRPr="002416CE" w:rsidRDefault="00B30D62" w:rsidP="002416CE">
      <w:pPr>
        <w:numPr>
          <w:ilvl w:val="0"/>
          <w:numId w:val="5"/>
        </w:numPr>
        <w:spacing w:after="0" w:line="268" w:lineRule="auto"/>
        <w:ind w:left="1276" w:right="87" w:hanging="274"/>
        <w:rPr>
          <w:rFonts w:asciiTheme="minorHAnsi" w:eastAsia="Times New Roman" w:hAnsiTheme="minorHAnsi" w:cstheme="minorHAnsi"/>
          <w:b/>
          <w:bCs/>
          <w:color w:val="auto"/>
          <w:sz w:val="22"/>
        </w:rPr>
      </w:pPr>
      <w:r w:rsidRPr="002416CE">
        <w:rPr>
          <w:rFonts w:asciiTheme="minorHAnsi" w:eastAsia="Calibri" w:hAnsiTheme="minorHAnsi" w:cstheme="minorHAnsi"/>
          <w:b/>
          <w:bCs/>
          <w:sz w:val="22"/>
        </w:rPr>
        <w:t xml:space="preserve">Ubranie bojowe– 3 </w:t>
      </w:r>
      <w:proofErr w:type="spellStart"/>
      <w:r w:rsidRPr="002416CE">
        <w:rPr>
          <w:rFonts w:asciiTheme="minorHAnsi" w:eastAsia="Calibri" w:hAnsiTheme="minorHAnsi" w:cstheme="minorHAnsi"/>
          <w:b/>
          <w:bCs/>
          <w:sz w:val="22"/>
        </w:rPr>
        <w:t>kpl</w:t>
      </w:r>
      <w:proofErr w:type="spellEnd"/>
      <w:r w:rsidRPr="002416CE">
        <w:rPr>
          <w:rFonts w:asciiTheme="minorHAnsi" w:eastAsia="Calibri" w:hAnsiTheme="minorHAnsi" w:cstheme="minorHAnsi"/>
          <w:b/>
          <w:bCs/>
          <w:sz w:val="22"/>
        </w:rPr>
        <w:t xml:space="preserve">. </w:t>
      </w:r>
    </w:p>
    <w:p w14:paraId="03DEF1E2" w14:textId="6D9D080E" w:rsidR="00B30D62" w:rsidRPr="002416CE" w:rsidRDefault="00B30D62" w:rsidP="002416CE">
      <w:pPr>
        <w:numPr>
          <w:ilvl w:val="0"/>
          <w:numId w:val="5"/>
        </w:numPr>
        <w:spacing w:after="0" w:line="268" w:lineRule="auto"/>
        <w:ind w:left="1276" w:right="87" w:hanging="274"/>
        <w:rPr>
          <w:rFonts w:asciiTheme="minorHAnsi" w:eastAsia="Times New Roman" w:hAnsiTheme="minorHAnsi" w:cstheme="minorHAnsi"/>
          <w:b/>
          <w:bCs/>
          <w:color w:val="auto"/>
          <w:sz w:val="22"/>
        </w:rPr>
      </w:pPr>
      <w:r w:rsidRPr="002416CE">
        <w:rPr>
          <w:rFonts w:asciiTheme="minorHAnsi" w:eastAsia="Calibri" w:hAnsiTheme="minorHAnsi" w:cstheme="minorHAnsi"/>
          <w:b/>
          <w:bCs/>
          <w:sz w:val="22"/>
        </w:rPr>
        <w:t>Rękawice bojowe – ściągacz; materiał granatowy (CNBOP) – 3 pary –</w:t>
      </w:r>
      <w:r w:rsidR="0086638D" w:rsidRPr="002416CE">
        <w:rPr>
          <w:rFonts w:asciiTheme="minorHAnsi" w:eastAsia="Calibri" w:hAnsiTheme="minorHAnsi" w:cstheme="minorHAnsi"/>
          <w:b/>
          <w:bCs/>
          <w:sz w:val="22"/>
        </w:rPr>
        <w:t xml:space="preserve"> (</w:t>
      </w:r>
      <w:r w:rsidR="0086638D" w:rsidRPr="002416CE">
        <w:rPr>
          <w:rFonts w:asciiTheme="minorHAnsi" w:eastAsia="Calibri" w:hAnsiTheme="minorHAnsi" w:cstheme="minorHAnsi"/>
          <w:sz w:val="22"/>
        </w:rPr>
        <w:t>w rozmiarze 9</w:t>
      </w:r>
      <w:r w:rsidR="0086638D" w:rsidRPr="002416CE">
        <w:rPr>
          <w:rFonts w:asciiTheme="minorHAnsi" w:eastAsia="Calibri" w:hAnsiTheme="minorHAnsi" w:cstheme="minorHAnsi"/>
          <w:b/>
          <w:bCs/>
          <w:sz w:val="22"/>
        </w:rPr>
        <w:t>)</w:t>
      </w:r>
    </w:p>
    <w:p w14:paraId="1BA0BB17" w14:textId="40FB0F33" w:rsidR="00783AE0" w:rsidRPr="002416CE" w:rsidRDefault="00B30D62" w:rsidP="002416CE">
      <w:pPr>
        <w:numPr>
          <w:ilvl w:val="0"/>
          <w:numId w:val="5"/>
        </w:numPr>
        <w:spacing w:after="0" w:line="268" w:lineRule="auto"/>
        <w:ind w:left="1276" w:right="87" w:hanging="274"/>
        <w:rPr>
          <w:rFonts w:asciiTheme="minorHAnsi" w:hAnsiTheme="minorHAnsi" w:cstheme="minorHAnsi"/>
          <w:sz w:val="22"/>
        </w:rPr>
      </w:pPr>
      <w:r w:rsidRPr="002416CE">
        <w:rPr>
          <w:rFonts w:asciiTheme="minorHAnsi" w:eastAsia="Calibri" w:hAnsiTheme="minorHAnsi" w:cstheme="minorHAnsi"/>
          <w:b/>
          <w:bCs/>
          <w:sz w:val="22"/>
        </w:rPr>
        <w:t>Pożarniczy wąż tłoczony Ø 52 mm – 1 szt</w:t>
      </w:r>
      <w:bookmarkEnd w:id="2"/>
      <w:r w:rsidRPr="002416CE">
        <w:rPr>
          <w:rFonts w:asciiTheme="minorHAnsi" w:eastAsia="Calibri" w:hAnsiTheme="minorHAnsi" w:cstheme="minorHAnsi"/>
          <w:b/>
          <w:bCs/>
          <w:sz w:val="22"/>
        </w:rPr>
        <w:t>.</w:t>
      </w:r>
    </w:p>
    <w:p w14:paraId="36EF33DC" w14:textId="77777777" w:rsidR="00783AE0" w:rsidRPr="002416CE" w:rsidRDefault="00783AE0" w:rsidP="002416CE">
      <w:pPr>
        <w:spacing w:after="0" w:line="268" w:lineRule="auto"/>
        <w:ind w:left="709" w:right="87" w:firstLine="0"/>
        <w:rPr>
          <w:rFonts w:asciiTheme="minorHAnsi" w:hAnsiTheme="minorHAnsi" w:cstheme="minorHAnsi"/>
          <w:sz w:val="22"/>
        </w:rPr>
      </w:pPr>
    </w:p>
    <w:p w14:paraId="0F790ED5" w14:textId="2D6684E1" w:rsidR="00783AE0" w:rsidRPr="002416CE" w:rsidRDefault="00783AE0" w:rsidP="002416CE">
      <w:pPr>
        <w:spacing w:after="0" w:line="268" w:lineRule="auto"/>
        <w:ind w:left="142" w:right="87" w:hanging="142"/>
        <w:rPr>
          <w:rFonts w:asciiTheme="minorHAnsi" w:hAnsiTheme="minorHAnsi" w:cstheme="minorHAnsi"/>
          <w:sz w:val="22"/>
        </w:rPr>
      </w:pPr>
      <w:r w:rsidRPr="002416CE">
        <w:rPr>
          <w:rFonts w:asciiTheme="minorHAnsi" w:hAnsiTheme="minorHAnsi" w:cstheme="minorHAnsi"/>
          <w:sz w:val="22"/>
        </w:rPr>
        <w:t>2.</w:t>
      </w:r>
      <w:r w:rsidRPr="002416CE">
        <w:rPr>
          <w:rFonts w:asciiTheme="minorHAnsi" w:hAnsiTheme="minorHAnsi" w:cstheme="minorHAnsi"/>
          <w:sz w:val="22"/>
        </w:rPr>
        <w:tab/>
        <w:t xml:space="preserve">Opis przedmiotu zamówienia  stanowi załącznik nr </w:t>
      </w:r>
      <w:r w:rsidR="00F434B8">
        <w:rPr>
          <w:rFonts w:asciiTheme="minorHAnsi" w:hAnsiTheme="minorHAnsi" w:cstheme="minorHAnsi"/>
          <w:sz w:val="22"/>
        </w:rPr>
        <w:t>3</w:t>
      </w:r>
      <w:r w:rsidRPr="002416CE">
        <w:rPr>
          <w:rFonts w:asciiTheme="minorHAnsi" w:hAnsiTheme="minorHAnsi" w:cstheme="minorHAnsi"/>
          <w:sz w:val="22"/>
        </w:rPr>
        <w:t xml:space="preserve"> do zaproszenia</w:t>
      </w:r>
    </w:p>
    <w:p w14:paraId="120DBDAA" w14:textId="77777777" w:rsidR="00783AE0" w:rsidRPr="002416CE" w:rsidRDefault="00783AE0" w:rsidP="002416CE">
      <w:pPr>
        <w:spacing w:after="0" w:line="268" w:lineRule="auto"/>
        <w:ind w:left="709" w:right="87" w:firstLine="0"/>
        <w:rPr>
          <w:rFonts w:asciiTheme="minorHAnsi" w:hAnsiTheme="minorHAnsi" w:cstheme="minorHAnsi"/>
          <w:sz w:val="22"/>
        </w:rPr>
      </w:pPr>
    </w:p>
    <w:p w14:paraId="772E0AE1" w14:textId="77777777" w:rsidR="00783AE0" w:rsidRPr="002416CE" w:rsidRDefault="00783AE0" w:rsidP="002416CE">
      <w:pPr>
        <w:spacing w:after="0" w:line="268" w:lineRule="auto"/>
        <w:ind w:left="709" w:right="87" w:firstLine="0"/>
        <w:rPr>
          <w:rFonts w:asciiTheme="minorHAnsi" w:hAnsiTheme="minorHAnsi" w:cstheme="minorHAnsi"/>
          <w:sz w:val="22"/>
        </w:rPr>
      </w:pPr>
    </w:p>
    <w:p w14:paraId="438EE0FB" w14:textId="66FBCC36" w:rsidR="006914E4" w:rsidRPr="002416CE" w:rsidRDefault="00F019A4" w:rsidP="002416CE">
      <w:pPr>
        <w:numPr>
          <w:ilvl w:val="0"/>
          <w:numId w:val="5"/>
        </w:numPr>
        <w:spacing w:after="0" w:line="268" w:lineRule="auto"/>
        <w:ind w:right="87" w:hanging="274"/>
        <w:rPr>
          <w:rFonts w:asciiTheme="minorHAnsi" w:hAnsiTheme="minorHAnsi" w:cstheme="minorHAnsi"/>
          <w:sz w:val="22"/>
        </w:rPr>
      </w:pPr>
      <w:r w:rsidRPr="002416CE">
        <w:rPr>
          <w:rFonts w:asciiTheme="minorHAnsi" w:hAnsiTheme="minorHAnsi" w:cstheme="minorHAnsi"/>
          <w:sz w:val="22"/>
        </w:rPr>
        <w:t>Oferta Wykonawcy musi obejmować całość przedmiotu zamówienia.</w:t>
      </w:r>
      <w:r w:rsidRPr="002416CE">
        <w:rPr>
          <w:rFonts w:asciiTheme="minorHAnsi" w:hAnsiTheme="minorHAnsi" w:cstheme="minorHAnsi"/>
          <w:b/>
          <w:sz w:val="22"/>
        </w:rPr>
        <w:t xml:space="preserve"> </w:t>
      </w:r>
    </w:p>
    <w:p w14:paraId="64D625BB" w14:textId="5420ACF4" w:rsidR="00783AE0" w:rsidRDefault="00F434B8" w:rsidP="002416CE">
      <w:pPr>
        <w:numPr>
          <w:ilvl w:val="0"/>
          <w:numId w:val="5"/>
        </w:numPr>
        <w:spacing w:after="0" w:line="268" w:lineRule="auto"/>
        <w:ind w:right="87" w:hanging="27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Formularz ofertowy stanowi załącznik nr 1 do zaproszenia</w:t>
      </w:r>
    </w:p>
    <w:p w14:paraId="0497EB0E" w14:textId="77777777" w:rsidR="00F434B8" w:rsidRPr="002416CE" w:rsidRDefault="00F434B8" w:rsidP="002416CE">
      <w:pPr>
        <w:numPr>
          <w:ilvl w:val="0"/>
          <w:numId w:val="5"/>
        </w:numPr>
        <w:spacing w:after="0" w:line="268" w:lineRule="auto"/>
        <w:ind w:right="87" w:hanging="274"/>
        <w:rPr>
          <w:rFonts w:asciiTheme="minorHAnsi" w:hAnsiTheme="minorHAnsi" w:cstheme="minorHAnsi"/>
          <w:sz w:val="22"/>
        </w:rPr>
      </w:pPr>
    </w:p>
    <w:p w14:paraId="7CEBEEB6" w14:textId="03BBFDBC" w:rsidR="002A3A15" w:rsidRPr="002416CE" w:rsidRDefault="00F019A4" w:rsidP="002416CE">
      <w:pPr>
        <w:spacing w:after="4" w:line="259" w:lineRule="auto"/>
        <w:ind w:left="0" w:right="0" w:firstLine="0"/>
        <w:rPr>
          <w:rFonts w:asciiTheme="minorHAnsi" w:hAnsiTheme="minorHAnsi" w:cstheme="minorHAnsi"/>
          <w:b/>
          <w:sz w:val="22"/>
        </w:rPr>
      </w:pPr>
      <w:r w:rsidRPr="002416CE">
        <w:rPr>
          <w:rFonts w:asciiTheme="minorHAnsi" w:hAnsiTheme="minorHAnsi" w:cstheme="minorHAnsi"/>
          <w:b/>
          <w:sz w:val="22"/>
        </w:rPr>
        <w:t xml:space="preserve"> </w:t>
      </w:r>
      <w:r w:rsidR="002A3A15" w:rsidRPr="002416CE">
        <w:rPr>
          <w:rFonts w:asciiTheme="minorHAnsi" w:hAnsiTheme="minorHAnsi" w:cstheme="minorHAnsi"/>
          <w:b/>
          <w:sz w:val="22"/>
        </w:rPr>
        <w:t xml:space="preserve">Sposób przygotowania oraz miejsce i termin składania ofert </w:t>
      </w:r>
    </w:p>
    <w:p w14:paraId="0231B368" w14:textId="77777777" w:rsidR="002A3A15" w:rsidRPr="002416CE" w:rsidRDefault="002A3A15" w:rsidP="002416CE">
      <w:pPr>
        <w:spacing w:after="4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/>
          <w:sz w:val="22"/>
        </w:rPr>
        <w:t>1.</w:t>
      </w:r>
      <w:r w:rsidRPr="002416CE">
        <w:rPr>
          <w:rFonts w:asciiTheme="minorHAnsi" w:hAnsiTheme="minorHAnsi" w:cstheme="minorHAnsi"/>
          <w:b/>
          <w:sz w:val="22"/>
        </w:rPr>
        <w:tab/>
      </w:r>
      <w:r w:rsidRPr="002416CE">
        <w:rPr>
          <w:rFonts w:asciiTheme="minorHAnsi" w:hAnsiTheme="minorHAnsi" w:cstheme="minorHAnsi"/>
          <w:bCs/>
          <w:sz w:val="22"/>
        </w:rPr>
        <w:t>Wymogi formalne:</w:t>
      </w:r>
    </w:p>
    <w:p w14:paraId="47BC56DA" w14:textId="77777777" w:rsidR="002A3A15" w:rsidRPr="002416CE" w:rsidRDefault="002A3A15" w:rsidP="002416CE">
      <w:pPr>
        <w:spacing w:after="4" w:line="259" w:lineRule="auto"/>
        <w:ind w:left="1276" w:right="0" w:hanging="567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a)</w:t>
      </w:r>
      <w:r w:rsidRPr="002416CE">
        <w:rPr>
          <w:rFonts w:asciiTheme="minorHAnsi" w:hAnsiTheme="minorHAnsi" w:cstheme="minorHAnsi"/>
          <w:bCs/>
          <w:sz w:val="22"/>
        </w:rPr>
        <w:tab/>
        <w:t>każdy Wykonawca może złożyć tylko jedną ofertę.</w:t>
      </w:r>
    </w:p>
    <w:p w14:paraId="1F5CBA46" w14:textId="40DD148C" w:rsidR="002A3A15" w:rsidRPr="002416CE" w:rsidRDefault="0086638D" w:rsidP="002416CE">
      <w:pPr>
        <w:spacing w:after="4" w:line="259" w:lineRule="auto"/>
        <w:ind w:left="1276" w:right="0" w:hanging="567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b)</w:t>
      </w:r>
      <w:r w:rsidRPr="002416CE">
        <w:rPr>
          <w:rFonts w:asciiTheme="minorHAnsi" w:hAnsiTheme="minorHAnsi" w:cstheme="minorHAnsi"/>
          <w:bCs/>
          <w:sz w:val="22"/>
        </w:rPr>
        <w:tab/>
      </w:r>
      <w:r w:rsidR="002A3A15" w:rsidRPr="002416CE">
        <w:rPr>
          <w:rFonts w:asciiTheme="minorHAnsi" w:hAnsiTheme="minorHAnsi" w:cstheme="minorHAnsi"/>
          <w:bCs/>
          <w:sz w:val="22"/>
        </w:rPr>
        <w:t xml:space="preserve">Wykonawcy wspólnie ubiegający się o udzielenie zamówienia nie mogą złożyć odrębnie oferty indywidualnej lub innej oferty wspólnej. </w:t>
      </w:r>
    </w:p>
    <w:p w14:paraId="3FA26708" w14:textId="1C14F843" w:rsidR="002A3A15" w:rsidRPr="002416CE" w:rsidRDefault="002A3A15" w:rsidP="002416CE">
      <w:pPr>
        <w:spacing w:after="4" w:line="259" w:lineRule="auto"/>
        <w:ind w:left="1276" w:right="0" w:hanging="567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b)</w:t>
      </w:r>
      <w:r w:rsidRPr="002416CE">
        <w:rPr>
          <w:rFonts w:asciiTheme="minorHAnsi" w:hAnsiTheme="minorHAnsi" w:cstheme="minorHAnsi"/>
          <w:bCs/>
          <w:sz w:val="22"/>
        </w:rPr>
        <w:tab/>
        <w:t xml:space="preserve">oferta na musi odpowiadać wszelkim wymogom zawartym w Zaproszeniu pod rygorem odrzucenia. </w:t>
      </w:r>
    </w:p>
    <w:p w14:paraId="3ABAD291" w14:textId="77777777" w:rsidR="002A3A15" w:rsidRPr="002416CE" w:rsidRDefault="002A3A15" w:rsidP="002416CE">
      <w:pPr>
        <w:spacing w:after="4" w:line="259" w:lineRule="auto"/>
        <w:ind w:left="1276" w:right="0" w:hanging="567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f)</w:t>
      </w:r>
      <w:r w:rsidRPr="002416CE">
        <w:rPr>
          <w:rFonts w:asciiTheme="minorHAnsi" w:hAnsiTheme="minorHAnsi" w:cstheme="minorHAnsi"/>
          <w:bCs/>
          <w:sz w:val="22"/>
        </w:rPr>
        <w:tab/>
        <w:t xml:space="preserve">oferta oraz załączniki do oferty muszą być sporządzone w języku polskim w formie pisemnej. </w:t>
      </w:r>
    </w:p>
    <w:p w14:paraId="2C2CCE55" w14:textId="77777777" w:rsidR="002A3A15" w:rsidRPr="002416CE" w:rsidRDefault="002A3A15" w:rsidP="002416CE">
      <w:pPr>
        <w:spacing w:after="4" w:line="259" w:lineRule="auto"/>
        <w:ind w:left="1276" w:right="0" w:hanging="567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g)</w:t>
      </w:r>
      <w:r w:rsidRPr="002416CE">
        <w:rPr>
          <w:rFonts w:asciiTheme="minorHAnsi" w:hAnsiTheme="minorHAnsi" w:cstheme="minorHAnsi"/>
          <w:bCs/>
          <w:sz w:val="22"/>
        </w:rPr>
        <w:tab/>
        <w:t>oferta musi być podpisana przez osobę upoważnioną do reprezentowania Wykonawcy, zgodnie z formą reprezentacji Wykonawcy określoną w rejestrze lub innym dokumencie, właściwym dla danej formy organizacyjnej Wykonawcy albo upełnomocnionego przedstawiciela Wykonawcy w sposób wskazany w lit. h.</w:t>
      </w:r>
    </w:p>
    <w:p w14:paraId="4DF45B8F" w14:textId="77777777" w:rsidR="002A3A15" w:rsidRPr="002416CE" w:rsidRDefault="002A3A15" w:rsidP="002416CE">
      <w:pPr>
        <w:spacing w:after="4" w:line="259" w:lineRule="auto"/>
        <w:ind w:left="1276" w:right="0" w:hanging="567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h)</w:t>
      </w:r>
      <w:r w:rsidRPr="002416CE">
        <w:rPr>
          <w:rFonts w:asciiTheme="minorHAnsi" w:hAnsiTheme="minorHAnsi" w:cstheme="minorHAnsi"/>
          <w:bCs/>
          <w:sz w:val="22"/>
        </w:rPr>
        <w:tab/>
        <w:t>Zamawiający uznaje, że podpisem jest:</w:t>
      </w:r>
    </w:p>
    <w:p w14:paraId="0F4D0862" w14:textId="0B90D679" w:rsidR="002A3A15" w:rsidRPr="002416CE" w:rsidRDefault="002A3A15" w:rsidP="002416CE">
      <w:pPr>
        <w:pStyle w:val="Akapitzlist"/>
        <w:numPr>
          <w:ilvl w:val="0"/>
          <w:numId w:val="6"/>
        </w:numPr>
        <w:spacing w:after="4" w:line="259" w:lineRule="auto"/>
        <w:ind w:left="1560" w:right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podpisującego, albo</w:t>
      </w:r>
      <w:r w:rsidR="0086638D" w:rsidRPr="002416CE">
        <w:rPr>
          <w:rFonts w:asciiTheme="minorHAnsi" w:hAnsiTheme="minorHAnsi" w:cstheme="minorHAnsi"/>
          <w:bCs/>
          <w:sz w:val="22"/>
        </w:rPr>
        <w:t xml:space="preserve"> </w:t>
      </w:r>
      <w:r w:rsidRPr="002416CE">
        <w:rPr>
          <w:rFonts w:asciiTheme="minorHAnsi" w:hAnsiTheme="minorHAnsi" w:cstheme="minorHAnsi"/>
          <w:bCs/>
          <w:sz w:val="22"/>
        </w:rPr>
        <w:t>kwalifikowany podpis elektroniczny;</w:t>
      </w:r>
    </w:p>
    <w:p w14:paraId="61BE716A" w14:textId="77777777" w:rsidR="002A3A15" w:rsidRPr="002416CE" w:rsidRDefault="002A3A15" w:rsidP="002416CE">
      <w:pPr>
        <w:spacing w:after="4" w:line="259" w:lineRule="auto"/>
        <w:ind w:left="1276" w:right="0" w:hanging="567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lastRenderedPageBreak/>
        <w:t>i)</w:t>
      </w:r>
      <w:r w:rsidRPr="002416CE">
        <w:rPr>
          <w:rFonts w:asciiTheme="minorHAnsi" w:hAnsiTheme="minorHAnsi" w:cstheme="minorHAnsi"/>
          <w:bCs/>
          <w:sz w:val="22"/>
        </w:rPr>
        <w:tab/>
        <w:t>każda poprawka w ofercie musi być podpisana przez osobę/y podpisującą/e ofertę.</w:t>
      </w:r>
    </w:p>
    <w:p w14:paraId="6211E1C6" w14:textId="77777777" w:rsidR="002A3A15" w:rsidRPr="002416CE" w:rsidRDefault="002A3A15" w:rsidP="002416CE">
      <w:pPr>
        <w:spacing w:after="4" w:line="259" w:lineRule="auto"/>
        <w:ind w:left="1276" w:right="0" w:hanging="567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j)</w:t>
      </w:r>
      <w:r w:rsidRPr="002416CE">
        <w:rPr>
          <w:rFonts w:asciiTheme="minorHAnsi" w:hAnsiTheme="minorHAnsi" w:cstheme="minorHAnsi"/>
          <w:bCs/>
          <w:sz w:val="22"/>
        </w:rPr>
        <w:tab/>
        <w:t>poświadczenia kopii dokumentu za zgodność z oryginałem dokonuje odpowiednio Wykonawca lub Wykonawcy wspólnie ubiegający się o udzielenie zamówienia publicznego:</w:t>
      </w:r>
    </w:p>
    <w:p w14:paraId="630F42D8" w14:textId="0734043B" w:rsidR="002A3A15" w:rsidRPr="002416CE" w:rsidRDefault="002A3A15" w:rsidP="002416CE">
      <w:pPr>
        <w:pStyle w:val="Akapitzlist"/>
        <w:numPr>
          <w:ilvl w:val="0"/>
          <w:numId w:val="7"/>
        </w:numPr>
        <w:spacing w:after="4" w:line="259" w:lineRule="auto"/>
        <w:ind w:left="1560" w:right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w postaci papierowej – poprzez opatrzenie kopii dokumentu własnoręcznym podpisem,</w:t>
      </w:r>
    </w:p>
    <w:p w14:paraId="5B84311C" w14:textId="260DBAFA" w:rsidR="002A3A15" w:rsidRPr="002416CE" w:rsidRDefault="002A3A15" w:rsidP="002416CE">
      <w:pPr>
        <w:pStyle w:val="Akapitzlist"/>
        <w:numPr>
          <w:ilvl w:val="0"/>
          <w:numId w:val="7"/>
        </w:numPr>
        <w:spacing w:after="4" w:line="259" w:lineRule="auto"/>
        <w:ind w:left="1560" w:right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w postaci elektronicznej – poprzez opatrzenie elektronicznej kopii dokumentu kwalifikowanym podpisem elektronicznym.</w:t>
      </w:r>
    </w:p>
    <w:p w14:paraId="794EC1A6" w14:textId="76DADD60" w:rsidR="002A3A15" w:rsidRPr="002416CE" w:rsidRDefault="002A3A15" w:rsidP="002416CE">
      <w:pPr>
        <w:spacing w:after="4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2.</w:t>
      </w:r>
      <w:r w:rsidRPr="002416CE">
        <w:rPr>
          <w:rFonts w:asciiTheme="minorHAnsi" w:hAnsiTheme="minorHAnsi" w:cstheme="minorHAnsi"/>
          <w:bCs/>
          <w:sz w:val="22"/>
        </w:rPr>
        <w:tab/>
        <w:t>Opakowanie oferty:</w:t>
      </w:r>
    </w:p>
    <w:p w14:paraId="5D67EBF9" w14:textId="77777777" w:rsidR="002A3A15" w:rsidRPr="002416CE" w:rsidRDefault="002A3A15" w:rsidP="002416CE">
      <w:pPr>
        <w:spacing w:after="4" w:line="259" w:lineRule="auto"/>
        <w:ind w:left="851" w:right="0" w:hanging="284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/>
          <w:sz w:val="22"/>
        </w:rPr>
        <w:t>a</w:t>
      </w:r>
      <w:r w:rsidRPr="002416CE">
        <w:rPr>
          <w:rFonts w:asciiTheme="minorHAnsi" w:hAnsiTheme="minorHAnsi" w:cstheme="minorHAnsi"/>
          <w:bCs/>
          <w:sz w:val="22"/>
        </w:rPr>
        <w:t>)</w:t>
      </w:r>
      <w:r w:rsidRPr="002416CE">
        <w:rPr>
          <w:rFonts w:asciiTheme="minorHAnsi" w:hAnsiTheme="minorHAnsi" w:cstheme="minorHAnsi"/>
          <w:bCs/>
          <w:sz w:val="22"/>
        </w:rPr>
        <w:tab/>
        <w:t xml:space="preserve">ofertę, składaną w postaci papierowej, za pośrednictwem operatora pocztowego w rozumieniu ustawy Prawo pocztowe, osobiście lub za pośrednictwem posłańca, należy złożyć w trwale zamkniętym, nieprzejrzystym i nienaruszonym opakowaniu (kopercie), uniemożliwiającym otwarcie i zapoznanie się z treścią oferty przed upływem terminu składania ofert. </w:t>
      </w:r>
    </w:p>
    <w:p w14:paraId="76D4943C" w14:textId="77777777" w:rsidR="002A3A15" w:rsidRPr="002416CE" w:rsidRDefault="002A3A15" w:rsidP="002416CE">
      <w:pPr>
        <w:spacing w:after="4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 xml:space="preserve">Opakowanie oferty musi zostać opatrzone: </w:t>
      </w:r>
    </w:p>
    <w:p w14:paraId="5447A766" w14:textId="77777777" w:rsidR="002A3A15" w:rsidRPr="002416CE" w:rsidRDefault="002A3A15" w:rsidP="002416CE">
      <w:pPr>
        <w:spacing w:after="4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-</w:t>
      </w:r>
      <w:r w:rsidRPr="002416CE">
        <w:rPr>
          <w:rFonts w:asciiTheme="minorHAnsi" w:hAnsiTheme="minorHAnsi" w:cstheme="minorHAnsi"/>
          <w:bCs/>
          <w:sz w:val="22"/>
        </w:rPr>
        <w:tab/>
        <w:t xml:space="preserve">adresem Zamawiającego:  </w:t>
      </w:r>
    </w:p>
    <w:p w14:paraId="5BEDD995" w14:textId="77777777" w:rsidR="002A3A15" w:rsidRPr="002416CE" w:rsidRDefault="002A3A15" w:rsidP="002416CE">
      <w:pPr>
        <w:spacing w:after="4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Urząd Miasta Kielce</w:t>
      </w:r>
    </w:p>
    <w:p w14:paraId="4EC107B0" w14:textId="1FDDFFD2" w:rsidR="002A3A15" w:rsidRPr="002416CE" w:rsidRDefault="002A3A15" w:rsidP="002416CE">
      <w:pPr>
        <w:spacing w:after="4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Biuro Bezpieczeństwa i Zarządzania Kryzysowego</w:t>
      </w:r>
    </w:p>
    <w:p w14:paraId="5E50CD9E" w14:textId="77777777" w:rsidR="002A3A15" w:rsidRPr="002416CE" w:rsidRDefault="002A3A15" w:rsidP="002416CE">
      <w:pPr>
        <w:spacing w:after="4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 xml:space="preserve">25-303 Kielce, Rynek 1 </w:t>
      </w:r>
    </w:p>
    <w:p w14:paraId="5CED08B4" w14:textId="63A95B9C" w:rsidR="002A3A15" w:rsidRPr="002416CE" w:rsidRDefault="002A3A15" w:rsidP="002416CE">
      <w:pPr>
        <w:spacing w:after="4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 xml:space="preserve">- napisem: „Oferta - </w:t>
      </w:r>
      <w:r w:rsidR="00783AE0" w:rsidRPr="002416CE">
        <w:rPr>
          <w:rFonts w:asciiTheme="minorHAnsi" w:hAnsiTheme="minorHAnsi" w:cstheme="minorHAnsi"/>
          <w:bCs/>
          <w:sz w:val="22"/>
        </w:rPr>
        <w:t>zakup umundurowania i sprzętu pożarniczego</w:t>
      </w:r>
      <w:r w:rsidRPr="002416CE">
        <w:rPr>
          <w:rFonts w:asciiTheme="minorHAnsi" w:hAnsiTheme="minorHAnsi" w:cstheme="minorHAnsi"/>
          <w:bCs/>
          <w:sz w:val="22"/>
        </w:rPr>
        <w:t>”</w:t>
      </w:r>
    </w:p>
    <w:p w14:paraId="0C73C739" w14:textId="77777777" w:rsidR="002A3A15" w:rsidRPr="002416CE" w:rsidRDefault="002A3A15" w:rsidP="002416CE">
      <w:pPr>
        <w:spacing w:after="4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</w:p>
    <w:p w14:paraId="51F44BB4" w14:textId="2D011E01" w:rsidR="002A3A15" w:rsidRPr="002416CE" w:rsidRDefault="002A3A15" w:rsidP="002416CE">
      <w:pPr>
        <w:pStyle w:val="Akapitzlist"/>
        <w:numPr>
          <w:ilvl w:val="0"/>
          <w:numId w:val="9"/>
        </w:numPr>
        <w:spacing w:after="4" w:line="259" w:lineRule="auto"/>
        <w:ind w:left="709" w:right="0" w:hanging="709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 xml:space="preserve">danymi Wykonawcy: nazwą Wykonawcy (nazwą/firmą), dokładnym adresem (siedzibą), i numerem telefonu (dopuszcza się odcisk stempla) lub podobnym napisem dostatecznie wyróżniającym ofertę spośród innej korespondencji wpływającej do Zamawiającego. </w:t>
      </w:r>
    </w:p>
    <w:p w14:paraId="24091C32" w14:textId="77777777" w:rsidR="002A3A15" w:rsidRPr="002416CE" w:rsidRDefault="002A3A15" w:rsidP="002416CE">
      <w:pPr>
        <w:spacing w:after="4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</w:p>
    <w:p w14:paraId="0C8B81E9" w14:textId="63F7F3B4" w:rsidR="002A3A15" w:rsidRPr="002416CE" w:rsidRDefault="002A3A15" w:rsidP="002416CE">
      <w:pPr>
        <w:pStyle w:val="Akapitzlist"/>
        <w:numPr>
          <w:ilvl w:val="0"/>
          <w:numId w:val="10"/>
        </w:numPr>
        <w:spacing w:after="4" w:line="259" w:lineRule="auto"/>
        <w:ind w:left="567" w:right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/>
          <w:sz w:val="22"/>
        </w:rPr>
        <w:t>Zamawiający wyraża zgodę na złożenie zaszyfrowanej oferty w postaci elektronicznej</w:t>
      </w:r>
      <w:r w:rsidRPr="002416CE">
        <w:rPr>
          <w:rFonts w:asciiTheme="minorHAnsi" w:hAnsiTheme="minorHAnsi" w:cstheme="minorHAnsi"/>
          <w:bCs/>
          <w:sz w:val="22"/>
        </w:rPr>
        <w:t xml:space="preserve">.  </w:t>
      </w:r>
    </w:p>
    <w:p w14:paraId="164AA524" w14:textId="77777777" w:rsidR="00783AE0" w:rsidRPr="002416CE" w:rsidRDefault="002A3A15" w:rsidP="002416CE">
      <w:pPr>
        <w:spacing w:after="4" w:line="259" w:lineRule="auto"/>
        <w:ind w:left="709" w:right="0" w:firstLine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 xml:space="preserve">Oferta winna być opatrzona kwalifikowanym podpisem elektronicznym, równoważnym podpisowi własnoręcznemu, a w tytule wiadomości należy wpisać: Oferta – </w:t>
      </w:r>
      <w:r w:rsidR="00783AE0" w:rsidRPr="002416CE">
        <w:rPr>
          <w:rFonts w:asciiTheme="minorHAnsi" w:hAnsiTheme="minorHAnsi" w:cstheme="minorHAnsi"/>
          <w:bCs/>
          <w:sz w:val="22"/>
        </w:rPr>
        <w:t xml:space="preserve">zakup umundurowania i sprzętu pożarniczego </w:t>
      </w:r>
    </w:p>
    <w:p w14:paraId="21DF59B9" w14:textId="01EB6881" w:rsidR="002A3A15" w:rsidRPr="002416CE" w:rsidRDefault="002A3A15" w:rsidP="002416CE">
      <w:pPr>
        <w:pStyle w:val="Akapitzlist"/>
        <w:numPr>
          <w:ilvl w:val="0"/>
          <w:numId w:val="8"/>
        </w:numPr>
        <w:spacing w:after="4" w:line="259" w:lineRule="auto"/>
        <w:ind w:right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 xml:space="preserve">Hasło do odszyfrowania oferty należy udostępnić Zamawiającemu po upływie terminu składania ofert maksymalnie w ciągu 30 minut, w osobnej wiadomości </w:t>
      </w:r>
      <w:proofErr w:type="spellStart"/>
      <w:r w:rsidRPr="002416CE">
        <w:rPr>
          <w:rFonts w:asciiTheme="minorHAnsi" w:hAnsiTheme="minorHAnsi" w:cstheme="minorHAnsi"/>
          <w:bCs/>
          <w:sz w:val="22"/>
        </w:rPr>
        <w:t>emailowej</w:t>
      </w:r>
      <w:proofErr w:type="spellEnd"/>
      <w:r w:rsidRPr="002416CE">
        <w:rPr>
          <w:rFonts w:asciiTheme="minorHAnsi" w:hAnsiTheme="minorHAnsi" w:cstheme="minorHAnsi"/>
          <w:bCs/>
          <w:sz w:val="22"/>
        </w:rPr>
        <w:t xml:space="preserve">, przesłanej na adres poczty elektronicznej </w:t>
      </w:r>
      <w:r w:rsidR="00783AE0" w:rsidRPr="002416CE">
        <w:rPr>
          <w:rFonts w:asciiTheme="minorHAnsi" w:hAnsiTheme="minorHAnsi" w:cstheme="minorHAnsi"/>
          <w:bCs/>
          <w:i/>
          <w:iCs/>
          <w:color w:val="4472C4" w:themeColor="accent1"/>
          <w:sz w:val="22"/>
          <w:u w:val="single"/>
        </w:rPr>
        <w:t>czk2@um.kielce.pl</w:t>
      </w:r>
      <w:r w:rsidRPr="002416CE">
        <w:rPr>
          <w:rFonts w:asciiTheme="minorHAnsi" w:hAnsiTheme="minorHAnsi" w:cstheme="minorHAnsi"/>
          <w:bCs/>
          <w:color w:val="4472C4" w:themeColor="accent1"/>
          <w:sz w:val="22"/>
        </w:rPr>
        <w:t xml:space="preserve"> </w:t>
      </w:r>
    </w:p>
    <w:p w14:paraId="1081D1F2" w14:textId="77777777" w:rsidR="002A3A15" w:rsidRPr="002416CE" w:rsidRDefault="002A3A15" w:rsidP="002416CE">
      <w:pPr>
        <w:pStyle w:val="Akapitzlist"/>
        <w:numPr>
          <w:ilvl w:val="0"/>
          <w:numId w:val="8"/>
        </w:numPr>
        <w:spacing w:after="4" w:line="259" w:lineRule="auto"/>
        <w:ind w:right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 xml:space="preserve">W przypadku nieprzesłania hasła lub przesłania po upływie ww. terminu, oferta nie zostanie odszyfrowana i nie będzie rozpatrywana. </w:t>
      </w:r>
    </w:p>
    <w:p w14:paraId="5F5FEC2E" w14:textId="620E7F04" w:rsidR="002A3A15" w:rsidRPr="002416CE" w:rsidRDefault="002A3A15" w:rsidP="002416CE">
      <w:pPr>
        <w:spacing w:after="4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</w:p>
    <w:p w14:paraId="7DF4948C" w14:textId="77777777" w:rsidR="002A3A15" w:rsidRPr="002416CE" w:rsidRDefault="002A3A15" w:rsidP="002416CE">
      <w:pPr>
        <w:spacing w:after="4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3.</w:t>
      </w:r>
      <w:r w:rsidRPr="002416CE">
        <w:rPr>
          <w:rFonts w:asciiTheme="minorHAnsi" w:hAnsiTheme="minorHAnsi" w:cstheme="minorHAnsi"/>
          <w:bCs/>
          <w:sz w:val="22"/>
        </w:rPr>
        <w:tab/>
        <w:t>Miejsce i termin składania ofert:</w:t>
      </w:r>
    </w:p>
    <w:p w14:paraId="2AF3B805" w14:textId="77777777" w:rsidR="002A3A15" w:rsidRPr="002416CE" w:rsidRDefault="002A3A15" w:rsidP="002416CE">
      <w:pPr>
        <w:spacing w:after="4" w:line="259" w:lineRule="auto"/>
        <w:ind w:left="567" w:right="0" w:firstLine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a)</w:t>
      </w:r>
      <w:r w:rsidRPr="002416CE">
        <w:rPr>
          <w:rFonts w:asciiTheme="minorHAnsi" w:hAnsiTheme="minorHAnsi" w:cstheme="minorHAnsi"/>
          <w:bCs/>
          <w:sz w:val="22"/>
        </w:rPr>
        <w:tab/>
        <w:t>w postaci papierowej:</w:t>
      </w:r>
    </w:p>
    <w:p w14:paraId="62E766B7" w14:textId="77777777" w:rsidR="002A3A15" w:rsidRPr="002416CE" w:rsidRDefault="002A3A15" w:rsidP="002416CE">
      <w:pPr>
        <w:spacing w:after="4" w:line="259" w:lineRule="auto"/>
        <w:ind w:left="1418" w:right="0" w:firstLine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 xml:space="preserve"> Oferty należy składać w siedzibie Zamawiającego:</w:t>
      </w:r>
    </w:p>
    <w:p w14:paraId="625C5E95" w14:textId="684312A5" w:rsidR="002A3A15" w:rsidRPr="002416CE" w:rsidRDefault="002A3A15" w:rsidP="002416CE">
      <w:pPr>
        <w:spacing w:after="4" w:line="259" w:lineRule="auto"/>
        <w:ind w:left="1418" w:right="0" w:firstLine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Urząd Miasta Kielce</w:t>
      </w:r>
    </w:p>
    <w:p w14:paraId="0CA56DBF" w14:textId="77777777" w:rsidR="002A3A15" w:rsidRPr="002416CE" w:rsidRDefault="002A3A15" w:rsidP="002416CE">
      <w:pPr>
        <w:spacing w:after="4" w:line="259" w:lineRule="auto"/>
        <w:ind w:left="1418" w:right="0" w:firstLine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Biuro Bezpieczeństwa i Zarządzania  Kryzysowego – pok. 242 (II piętro)</w:t>
      </w:r>
    </w:p>
    <w:p w14:paraId="416FF647" w14:textId="77777777" w:rsidR="002A3A15" w:rsidRPr="002416CE" w:rsidRDefault="002A3A15" w:rsidP="002416CE">
      <w:pPr>
        <w:spacing w:after="4" w:line="259" w:lineRule="auto"/>
        <w:ind w:left="1418" w:right="0" w:firstLine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25-303 Kielce, Rynek 1</w:t>
      </w:r>
    </w:p>
    <w:p w14:paraId="7F47DCFA" w14:textId="77777777" w:rsidR="002A3A15" w:rsidRPr="002416CE" w:rsidRDefault="002A3A15" w:rsidP="002416CE">
      <w:pPr>
        <w:spacing w:after="4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b)</w:t>
      </w:r>
      <w:r w:rsidRPr="002416CE">
        <w:rPr>
          <w:rFonts w:asciiTheme="minorHAnsi" w:hAnsiTheme="minorHAnsi" w:cstheme="minorHAnsi"/>
          <w:bCs/>
          <w:sz w:val="22"/>
        </w:rPr>
        <w:tab/>
        <w:t>w postaci elektronicznej:</w:t>
      </w:r>
    </w:p>
    <w:p w14:paraId="02F56533" w14:textId="11E7D1F2" w:rsidR="002A3A15" w:rsidRPr="002416CE" w:rsidRDefault="002A3A15" w:rsidP="002416CE">
      <w:pPr>
        <w:spacing w:after="4" w:line="259" w:lineRule="auto"/>
        <w:ind w:left="709" w:right="0" w:firstLine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Oferty należy składać na adres: .</w:t>
      </w:r>
      <w:r w:rsidR="00783AE0" w:rsidRPr="002416CE">
        <w:rPr>
          <w:rFonts w:asciiTheme="minorHAnsi" w:hAnsiTheme="minorHAnsi" w:cstheme="minorHAnsi"/>
          <w:bCs/>
          <w:i/>
          <w:iCs/>
          <w:color w:val="4472C4" w:themeColor="accent1"/>
          <w:sz w:val="22"/>
          <w:u w:val="single"/>
        </w:rPr>
        <w:t>czk2@um.kielce.pl</w:t>
      </w:r>
      <w:r w:rsidRPr="002416CE">
        <w:rPr>
          <w:rFonts w:asciiTheme="minorHAnsi" w:hAnsiTheme="minorHAnsi" w:cstheme="minorHAnsi"/>
          <w:bCs/>
          <w:color w:val="4472C4" w:themeColor="accent1"/>
          <w:sz w:val="22"/>
        </w:rPr>
        <w:t xml:space="preserve"> </w:t>
      </w:r>
      <w:r w:rsidRPr="002416CE">
        <w:rPr>
          <w:rFonts w:asciiTheme="minorHAnsi" w:hAnsiTheme="minorHAnsi" w:cstheme="minorHAnsi"/>
          <w:bCs/>
          <w:sz w:val="22"/>
        </w:rPr>
        <w:t>;</w:t>
      </w:r>
    </w:p>
    <w:p w14:paraId="056DF4F4" w14:textId="77777777" w:rsidR="002416CE" w:rsidRPr="002416CE" w:rsidRDefault="002416CE" w:rsidP="002416CE">
      <w:pPr>
        <w:spacing w:after="4" w:line="259" w:lineRule="auto"/>
        <w:ind w:left="709" w:right="0" w:firstLine="0"/>
        <w:rPr>
          <w:rFonts w:asciiTheme="minorHAnsi" w:hAnsiTheme="minorHAnsi" w:cstheme="minorHAnsi"/>
          <w:bCs/>
          <w:sz w:val="22"/>
        </w:rPr>
      </w:pPr>
    </w:p>
    <w:p w14:paraId="1B380B1B" w14:textId="5649A4F3" w:rsidR="002A3A15" w:rsidRPr="00DD7EA0" w:rsidRDefault="002A3A15" w:rsidP="002416CE">
      <w:pPr>
        <w:spacing w:after="4" w:line="259" w:lineRule="auto"/>
        <w:ind w:left="0" w:right="0" w:firstLine="0"/>
        <w:rPr>
          <w:rFonts w:asciiTheme="minorHAnsi" w:hAnsiTheme="minorHAnsi" w:cstheme="minorHAnsi"/>
          <w:b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>c)</w:t>
      </w:r>
      <w:r w:rsidRPr="002416CE">
        <w:rPr>
          <w:rFonts w:asciiTheme="minorHAnsi" w:hAnsiTheme="minorHAnsi" w:cstheme="minorHAnsi"/>
          <w:bCs/>
          <w:sz w:val="22"/>
        </w:rPr>
        <w:tab/>
        <w:t xml:space="preserve">Termin składania ofert upływa w dniu  </w:t>
      </w:r>
      <w:r w:rsidR="00783AE0" w:rsidRPr="00DD7EA0">
        <w:rPr>
          <w:rFonts w:asciiTheme="minorHAnsi" w:hAnsiTheme="minorHAnsi" w:cstheme="minorHAnsi"/>
          <w:b/>
          <w:sz w:val="22"/>
        </w:rPr>
        <w:t>08 września 2020</w:t>
      </w:r>
      <w:r w:rsidRPr="00DD7EA0">
        <w:rPr>
          <w:rFonts w:asciiTheme="minorHAnsi" w:hAnsiTheme="minorHAnsi" w:cstheme="minorHAnsi"/>
          <w:b/>
          <w:sz w:val="22"/>
        </w:rPr>
        <w:t>r. o godz. 1</w:t>
      </w:r>
      <w:r w:rsidR="00783AE0" w:rsidRPr="00DD7EA0">
        <w:rPr>
          <w:rFonts w:asciiTheme="minorHAnsi" w:hAnsiTheme="minorHAnsi" w:cstheme="minorHAnsi"/>
          <w:b/>
          <w:sz w:val="22"/>
        </w:rPr>
        <w:t>0</w:t>
      </w:r>
      <w:r w:rsidRPr="00DD7EA0">
        <w:rPr>
          <w:rFonts w:asciiTheme="minorHAnsi" w:hAnsiTheme="minorHAnsi" w:cstheme="minorHAnsi"/>
          <w:b/>
          <w:sz w:val="22"/>
        </w:rPr>
        <w:t>.00.</w:t>
      </w:r>
    </w:p>
    <w:p w14:paraId="48201D3A" w14:textId="77777777" w:rsidR="002416CE" w:rsidRPr="002416CE" w:rsidRDefault="002A3A15" w:rsidP="002416CE">
      <w:pPr>
        <w:spacing w:after="4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 xml:space="preserve">    </w:t>
      </w:r>
    </w:p>
    <w:p w14:paraId="500EB96A" w14:textId="665AE56B" w:rsidR="002A3A15" w:rsidRPr="002416CE" w:rsidRDefault="002A3A15" w:rsidP="002416CE">
      <w:pPr>
        <w:spacing w:after="4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  <w:r w:rsidRPr="002416CE">
        <w:rPr>
          <w:rFonts w:asciiTheme="minorHAnsi" w:hAnsiTheme="minorHAnsi" w:cstheme="minorHAnsi"/>
          <w:bCs/>
          <w:sz w:val="22"/>
        </w:rPr>
        <w:t xml:space="preserve">Oferty złożone po terminie jak wyżej nie będą rozpatrywane. </w:t>
      </w:r>
    </w:p>
    <w:p w14:paraId="43FA8C68" w14:textId="2B7C68E3" w:rsidR="00DD7EA0" w:rsidRDefault="00DD7EA0" w:rsidP="002416CE">
      <w:pPr>
        <w:spacing w:after="4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</w:p>
    <w:p w14:paraId="775AC336" w14:textId="1F227E56" w:rsidR="00DD7EA0" w:rsidRPr="00DD7EA0" w:rsidRDefault="00DD7EA0" w:rsidP="002416CE">
      <w:pPr>
        <w:spacing w:after="4" w:line="259" w:lineRule="auto"/>
        <w:ind w:left="0" w:right="0" w:firstLine="0"/>
        <w:rPr>
          <w:rFonts w:asciiTheme="minorHAnsi" w:hAnsiTheme="minorHAnsi" w:cstheme="minorHAnsi"/>
          <w:b/>
          <w:sz w:val="22"/>
        </w:rPr>
      </w:pPr>
      <w:r w:rsidRPr="00DD7EA0">
        <w:rPr>
          <w:rFonts w:asciiTheme="minorHAnsi" w:hAnsiTheme="minorHAnsi" w:cstheme="minorHAnsi"/>
          <w:b/>
          <w:sz w:val="22"/>
        </w:rPr>
        <w:t>Termin realizacji do  25 wrzesień 2020r</w:t>
      </w:r>
    </w:p>
    <w:p w14:paraId="21B8D606" w14:textId="45EA5D86" w:rsidR="006914E4" w:rsidRPr="002416CE" w:rsidRDefault="00DD7EA0" w:rsidP="002416CE">
      <w:pPr>
        <w:spacing w:after="4" w:line="259" w:lineRule="auto"/>
        <w:ind w:left="0"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>4.</w:t>
      </w:r>
      <w:r w:rsidR="002A3A15" w:rsidRPr="002416CE">
        <w:rPr>
          <w:rFonts w:asciiTheme="minorHAnsi" w:hAnsiTheme="minorHAnsi" w:cstheme="minorHAnsi"/>
          <w:bCs/>
          <w:sz w:val="22"/>
        </w:rPr>
        <w:tab/>
      </w:r>
      <w:r w:rsidR="00F019A4" w:rsidRPr="002416CE">
        <w:rPr>
          <w:rFonts w:asciiTheme="minorHAnsi" w:hAnsiTheme="minorHAnsi" w:cstheme="minorHAnsi"/>
          <w:sz w:val="22"/>
        </w:rPr>
        <w:t xml:space="preserve">Kryterium oceny ofert: </w:t>
      </w:r>
      <w:r w:rsidR="00F019A4" w:rsidRPr="00DD7EA0">
        <w:rPr>
          <w:rFonts w:asciiTheme="minorHAnsi" w:hAnsiTheme="minorHAnsi" w:cstheme="minorHAnsi"/>
          <w:b/>
          <w:bCs/>
          <w:sz w:val="22"/>
        </w:rPr>
        <w:t>cena 100%</w:t>
      </w:r>
      <w:r w:rsidR="00F019A4" w:rsidRPr="002416CE">
        <w:rPr>
          <w:rFonts w:asciiTheme="minorHAnsi" w:hAnsiTheme="minorHAnsi" w:cstheme="minorHAnsi"/>
          <w:sz w:val="22"/>
        </w:rPr>
        <w:t xml:space="preserve"> - w ofercie należy podać cenę brutto za wykonanie całości przedmiotu zamówienia objętego niniejszym zaproszeniem, która będzie podstawą do wyboru najkorzystniejszej oferty. </w:t>
      </w:r>
      <w:r w:rsidR="00F019A4" w:rsidRPr="002416CE">
        <w:rPr>
          <w:rFonts w:asciiTheme="minorHAnsi" w:hAnsiTheme="minorHAnsi" w:cstheme="minorHAnsi"/>
          <w:b/>
          <w:sz w:val="22"/>
        </w:rPr>
        <w:t xml:space="preserve"> </w:t>
      </w:r>
    </w:p>
    <w:p w14:paraId="4AF766A4" w14:textId="77777777" w:rsidR="006914E4" w:rsidRPr="002416CE" w:rsidRDefault="00F019A4" w:rsidP="002416CE">
      <w:pPr>
        <w:spacing w:after="7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2416CE">
        <w:rPr>
          <w:rFonts w:asciiTheme="minorHAnsi" w:hAnsiTheme="minorHAnsi" w:cstheme="minorHAnsi"/>
          <w:b/>
          <w:sz w:val="22"/>
        </w:rPr>
        <w:t xml:space="preserve"> </w:t>
      </w:r>
    </w:p>
    <w:p w14:paraId="10297FD7" w14:textId="495321C6" w:rsidR="006914E4" w:rsidRPr="002416CE" w:rsidRDefault="00F019A4" w:rsidP="002416CE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  <w:sz w:val="22"/>
        </w:rPr>
      </w:pPr>
      <w:r w:rsidRPr="002416CE">
        <w:rPr>
          <w:rFonts w:asciiTheme="minorHAnsi" w:hAnsiTheme="minorHAnsi" w:cstheme="minorHAnsi"/>
          <w:sz w:val="22"/>
        </w:rPr>
        <w:t xml:space="preserve">Zamawiający przyjmuje jako wartość zamówienia cenę brutto podaną w </w:t>
      </w:r>
      <w:r w:rsidRPr="002416CE">
        <w:rPr>
          <w:rFonts w:asciiTheme="minorHAnsi" w:hAnsiTheme="minorHAnsi" w:cstheme="minorHAnsi"/>
          <w:b/>
          <w:sz w:val="22"/>
        </w:rPr>
        <w:t xml:space="preserve">Formularzu oferty cenowej </w:t>
      </w:r>
      <w:r w:rsidRPr="002416CE">
        <w:rPr>
          <w:rFonts w:asciiTheme="minorHAnsi" w:hAnsiTheme="minorHAnsi" w:cstheme="minorHAnsi"/>
          <w:sz w:val="22"/>
        </w:rPr>
        <w:t xml:space="preserve">będącej </w:t>
      </w:r>
      <w:r w:rsidRPr="002416CE">
        <w:rPr>
          <w:rFonts w:asciiTheme="minorHAnsi" w:hAnsiTheme="minorHAnsi" w:cstheme="minorHAnsi"/>
          <w:b/>
          <w:sz w:val="22"/>
        </w:rPr>
        <w:t xml:space="preserve">Załącznikiem Nr </w:t>
      </w:r>
      <w:r w:rsidR="00783AE0" w:rsidRPr="002416CE">
        <w:rPr>
          <w:rFonts w:asciiTheme="minorHAnsi" w:hAnsiTheme="minorHAnsi" w:cstheme="minorHAnsi"/>
          <w:b/>
          <w:sz w:val="22"/>
        </w:rPr>
        <w:t>1</w:t>
      </w:r>
      <w:r w:rsidRPr="002416CE">
        <w:rPr>
          <w:rFonts w:asciiTheme="minorHAnsi" w:hAnsiTheme="minorHAnsi" w:cstheme="minorHAnsi"/>
          <w:sz w:val="22"/>
        </w:rPr>
        <w:t xml:space="preserve"> do niniejszego zaproszenia.</w:t>
      </w:r>
      <w:r w:rsidRPr="002416CE">
        <w:rPr>
          <w:rFonts w:asciiTheme="minorHAnsi" w:hAnsiTheme="minorHAnsi" w:cstheme="minorHAnsi"/>
          <w:b/>
          <w:sz w:val="22"/>
        </w:rPr>
        <w:t xml:space="preserve"> </w:t>
      </w:r>
    </w:p>
    <w:p w14:paraId="231A21EA" w14:textId="77777777" w:rsidR="006914E4" w:rsidRPr="002416CE" w:rsidRDefault="00F019A4" w:rsidP="002416CE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2416CE">
        <w:rPr>
          <w:rFonts w:asciiTheme="minorHAnsi" w:hAnsiTheme="minorHAnsi" w:cstheme="minorHAnsi"/>
          <w:b/>
          <w:sz w:val="22"/>
        </w:rPr>
        <w:t xml:space="preserve"> </w:t>
      </w:r>
    </w:p>
    <w:p w14:paraId="3C93DA6F" w14:textId="52F6BCA7" w:rsidR="006914E4" w:rsidRPr="002416CE" w:rsidRDefault="00F019A4" w:rsidP="002416CE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  <w:sz w:val="22"/>
        </w:rPr>
      </w:pPr>
      <w:r w:rsidRPr="002416CE">
        <w:rPr>
          <w:rFonts w:asciiTheme="minorHAnsi" w:hAnsiTheme="minorHAnsi" w:cstheme="minorHAnsi"/>
          <w:sz w:val="22"/>
        </w:rPr>
        <w:t xml:space="preserve">Osobami uprawnionymi do udzielenia informacji </w:t>
      </w:r>
      <w:r w:rsidR="00B30D62" w:rsidRPr="002416CE">
        <w:rPr>
          <w:rFonts w:asciiTheme="minorHAnsi" w:hAnsiTheme="minorHAnsi" w:cstheme="minorHAnsi"/>
          <w:sz w:val="22"/>
        </w:rPr>
        <w:t>Krzysztof Papuda</w:t>
      </w:r>
      <w:r w:rsidRPr="002416CE">
        <w:rPr>
          <w:rFonts w:asciiTheme="minorHAnsi" w:hAnsiTheme="minorHAnsi" w:cstheme="minorHAnsi"/>
          <w:sz w:val="22"/>
        </w:rPr>
        <w:t xml:space="preserve"> nr tel. 41</w:t>
      </w:r>
      <w:r w:rsidR="00B30D62" w:rsidRPr="002416CE">
        <w:rPr>
          <w:rFonts w:asciiTheme="minorHAnsi" w:hAnsiTheme="minorHAnsi" w:cstheme="minorHAnsi"/>
          <w:sz w:val="22"/>
        </w:rPr>
        <w:t xml:space="preserve"> 36 76 242</w:t>
      </w:r>
      <w:r w:rsidRPr="002416CE">
        <w:rPr>
          <w:rFonts w:asciiTheme="minorHAnsi" w:hAnsiTheme="minorHAnsi" w:cstheme="minorHAnsi"/>
          <w:sz w:val="22"/>
        </w:rPr>
        <w:t>.</w:t>
      </w:r>
      <w:r w:rsidRPr="002416CE">
        <w:rPr>
          <w:rFonts w:asciiTheme="minorHAnsi" w:hAnsiTheme="minorHAnsi" w:cstheme="minorHAnsi"/>
          <w:b/>
          <w:sz w:val="22"/>
        </w:rPr>
        <w:t xml:space="preserve"> </w:t>
      </w:r>
    </w:p>
    <w:p w14:paraId="0F2FB8A8" w14:textId="77777777" w:rsidR="006914E4" w:rsidRPr="002416CE" w:rsidRDefault="00F019A4" w:rsidP="002416CE">
      <w:pPr>
        <w:spacing w:after="14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2416CE">
        <w:rPr>
          <w:rFonts w:asciiTheme="minorHAnsi" w:hAnsiTheme="minorHAnsi" w:cstheme="minorHAnsi"/>
          <w:b/>
          <w:sz w:val="22"/>
        </w:rPr>
        <w:t xml:space="preserve"> </w:t>
      </w:r>
    </w:p>
    <w:p w14:paraId="34CBC0D3" w14:textId="77777777" w:rsidR="006914E4" w:rsidRPr="002416CE" w:rsidRDefault="00F019A4" w:rsidP="002416CE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  <w:sz w:val="22"/>
        </w:rPr>
      </w:pPr>
      <w:r w:rsidRPr="002416CE">
        <w:rPr>
          <w:rFonts w:asciiTheme="minorHAnsi" w:hAnsiTheme="minorHAnsi" w:cstheme="minorHAnsi"/>
          <w:sz w:val="22"/>
        </w:rPr>
        <w:t xml:space="preserve">Zamawiający zastrzega sobie możliwość unieważnienia postępowania bez podania przyczyny. </w:t>
      </w:r>
      <w:r w:rsidRPr="002416CE">
        <w:rPr>
          <w:rFonts w:asciiTheme="minorHAnsi" w:hAnsiTheme="minorHAnsi" w:cstheme="minorHAnsi"/>
          <w:b/>
          <w:sz w:val="22"/>
        </w:rPr>
        <w:t xml:space="preserve"> </w:t>
      </w:r>
    </w:p>
    <w:p w14:paraId="07B1368C" w14:textId="77777777" w:rsidR="006914E4" w:rsidRPr="002416CE" w:rsidRDefault="00F019A4" w:rsidP="002416CE">
      <w:pPr>
        <w:spacing w:after="3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2416CE">
        <w:rPr>
          <w:rFonts w:asciiTheme="minorHAnsi" w:hAnsiTheme="minorHAnsi" w:cstheme="minorHAnsi"/>
          <w:b/>
          <w:sz w:val="22"/>
        </w:rPr>
        <w:t xml:space="preserve"> </w:t>
      </w:r>
    </w:p>
    <w:p w14:paraId="12DFA0CB" w14:textId="154379A1" w:rsidR="006914E4" w:rsidRPr="002416CE" w:rsidRDefault="006914E4" w:rsidP="002416CE">
      <w:pPr>
        <w:spacing w:after="7" w:line="259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2B2AFE16" w14:textId="77BE3D8F" w:rsidR="006914E4" w:rsidRPr="002416CE" w:rsidRDefault="00F019A4" w:rsidP="002416CE">
      <w:pPr>
        <w:numPr>
          <w:ilvl w:val="0"/>
          <w:numId w:val="2"/>
        </w:numPr>
        <w:spacing w:after="198" w:line="259" w:lineRule="auto"/>
        <w:ind w:left="-1" w:right="0" w:firstLine="0"/>
        <w:rPr>
          <w:rFonts w:asciiTheme="minorHAnsi" w:hAnsiTheme="minorHAnsi" w:cstheme="minorHAnsi"/>
          <w:sz w:val="22"/>
        </w:rPr>
      </w:pPr>
      <w:r w:rsidRPr="002416CE">
        <w:rPr>
          <w:rFonts w:asciiTheme="minorHAnsi" w:hAnsiTheme="minorHAnsi" w:cstheme="minorHAnsi"/>
          <w:sz w:val="22"/>
        </w:rPr>
        <w:t xml:space="preserve">Termin związania ofertą – </w:t>
      </w:r>
      <w:r w:rsidRPr="002416CE">
        <w:rPr>
          <w:rFonts w:asciiTheme="minorHAnsi" w:hAnsiTheme="minorHAnsi" w:cstheme="minorHAnsi"/>
          <w:b/>
          <w:sz w:val="22"/>
        </w:rPr>
        <w:t>30 dni.</w:t>
      </w:r>
      <w:r w:rsidRPr="002416CE">
        <w:rPr>
          <w:rFonts w:asciiTheme="minorHAnsi" w:hAnsiTheme="minorHAnsi" w:cstheme="minorHAnsi"/>
          <w:sz w:val="22"/>
        </w:rPr>
        <w:t xml:space="preserve"> </w:t>
      </w:r>
      <w:r w:rsidRPr="002416CE">
        <w:rPr>
          <w:rFonts w:asciiTheme="minorHAnsi" w:hAnsiTheme="minorHAnsi" w:cstheme="minorHAnsi"/>
          <w:b/>
          <w:sz w:val="22"/>
        </w:rPr>
        <w:t xml:space="preserve"> </w:t>
      </w:r>
    </w:p>
    <w:sectPr w:rsidR="006914E4" w:rsidRPr="002416CE" w:rsidSect="004D3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18" w:right="1130" w:bottom="572" w:left="1419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70C52" w14:textId="77777777" w:rsidR="001154C5" w:rsidRDefault="001154C5" w:rsidP="004D38C1">
      <w:pPr>
        <w:spacing w:after="0" w:line="240" w:lineRule="auto"/>
      </w:pPr>
      <w:r>
        <w:separator/>
      </w:r>
    </w:p>
  </w:endnote>
  <w:endnote w:type="continuationSeparator" w:id="0">
    <w:p w14:paraId="51128235" w14:textId="77777777" w:rsidR="001154C5" w:rsidRDefault="001154C5" w:rsidP="004D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DCA93" w14:textId="77777777" w:rsidR="009D7F16" w:rsidRDefault="009D7F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D62A4" w14:textId="77777777" w:rsidR="009D7F16" w:rsidRDefault="009D7F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15C4" w14:textId="77777777" w:rsidR="009D7F16" w:rsidRDefault="009D7F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E89D" w14:textId="77777777" w:rsidR="001154C5" w:rsidRDefault="001154C5" w:rsidP="004D38C1">
      <w:pPr>
        <w:spacing w:after="0" w:line="240" w:lineRule="auto"/>
      </w:pPr>
      <w:bookmarkStart w:id="0" w:name="_Hlk49848863"/>
      <w:bookmarkEnd w:id="0"/>
      <w:r>
        <w:separator/>
      </w:r>
    </w:p>
  </w:footnote>
  <w:footnote w:type="continuationSeparator" w:id="0">
    <w:p w14:paraId="0ADEBDFD" w14:textId="77777777" w:rsidR="001154C5" w:rsidRDefault="001154C5" w:rsidP="004D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A8F4F" w14:textId="77777777" w:rsidR="009D7F16" w:rsidRDefault="009D7F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0E1A" w14:textId="77777777" w:rsidR="004D38C1" w:rsidRDefault="004D38C1" w:rsidP="004D38C1">
    <w:pPr>
      <w:pStyle w:val="Nagwek"/>
      <w:tabs>
        <w:tab w:val="clear" w:pos="4536"/>
        <w:tab w:val="clear" w:pos="9072"/>
        <w:tab w:val="center" w:pos="4674"/>
        <w:tab w:val="left" w:pos="51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FECF3" w14:textId="77777777" w:rsidR="004D38C1" w:rsidRPr="004D38C1" w:rsidRDefault="004D38C1" w:rsidP="004D38C1">
    <w:pPr>
      <w:pStyle w:val="Nagwek"/>
      <w:jc w:val="center"/>
    </w:pPr>
    <w:r w:rsidRPr="004D38C1">
      <w:rPr>
        <w:noProof/>
      </w:rPr>
      <w:drawing>
        <wp:inline distT="0" distB="0" distL="0" distR="0" wp14:anchorId="0791A0AA" wp14:editId="78CD47B0">
          <wp:extent cx="1256030" cy="1256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3" w:name="_Hlk49856676"/>
    <w:r w:rsidRPr="004D38C1">
      <w:t>Współfinansowano ze środków Funduszu Sprawiedliwości</w:t>
    </w:r>
    <w:r w:rsidRPr="004D38C1">
      <w:rPr>
        <w:noProof/>
      </w:rPr>
      <w:drawing>
        <wp:inline distT="0" distB="0" distL="0" distR="0" wp14:anchorId="76441209" wp14:editId="2C74E113">
          <wp:extent cx="809625" cy="9550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141" cy="9592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21DAF4" w14:textId="77777777" w:rsidR="004D38C1" w:rsidRPr="004D38C1" w:rsidRDefault="004D38C1" w:rsidP="004D38C1">
    <w:pPr>
      <w:pStyle w:val="Nagwek"/>
      <w:jc w:val="center"/>
    </w:pPr>
    <w:r w:rsidRPr="004D38C1">
      <w:t>, którego dysponentem jest</w:t>
    </w:r>
  </w:p>
  <w:p w14:paraId="7AD990B6" w14:textId="77777777" w:rsidR="004D38C1" w:rsidRPr="004D38C1" w:rsidRDefault="004D38C1" w:rsidP="004D38C1">
    <w:pPr>
      <w:pStyle w:val="Nagwek"/>
      <w:jc w:val="center"/>
    </w:pPr>
    <w:r w:rsidRPr="004D38C1">
      <w:t>Minister Sprawiedliwości</w:t>
    </w:r>
    <w:bookmarkEnd w:id="3"/>
  </w:p>
  <w:p w14:paraId="1A99C909" w14:textId="77777777" w:rsidR="004D38C1" w:rsidRDefault="004D3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1696E"/>
    <w:multiLevelType w:val="hybridMultilevel"/>
    <w:tmpl w:val="0016C068"/>
    <w:lvl w:ilvl="0" w:tplc="C77671D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3ED6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1872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6C31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D690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36AD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B6CB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6CF0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6A17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AC3582"/>
    <w:multiLevelType w:val="hybridMultilevel"/>
    <w:tmpl w:val="EB941F5E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4048"/>
    <w:multiLevelType w:val="hybridMultilevel"/>
    <w:tmpl w:val="0DA487E6"/>
    <w:lvl w:ilvl="0" w:tplc="F04635B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BF79BE"/>
    <w:multiLevelType w:val="hybridMultilevel"/>
    <w:tmpl w:val="7E74B2D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170F"/>
    <w:multiLevelType w:val="hybridMultilevel"/>
    <w:tmpl w:val="C2D88A66"/>
    <w:lvl w:ilvl="0" w:tplc="ECC871D6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EA4B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B006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07F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5273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5CFB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CF5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62CD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2C3A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E601C5"/>
    <w:multiLevelType w:val="hybridMultilevel"/>
    <w:tmpl w:val="1C3C8F56"/>
    <w:lvl w:ilvl="0" w:tplc="04150011">
      <w:start w:val="1"/>
      <w:numFmt w:val="decimal"/>
      <w:lvlText w:val="%1)"/>
      <w:lvlJc w:val="left"/>
      <w:pPr>
        <w:ind w:left="993" w:firstLine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B6D7A6">
      <w:start w:val="1"/>
      <w:numFmt w:val="lowerLetter"/>
      <w:lvlText w:val="%2"/>
      <w:lvlJc w:val="left"/>
      <w:pPr>
        <w:ind w:left="16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C3EB9DE">
      <w:start w:val="1"/>
      <w:numFmt w:val="lowerRoman"/>
      <w:lvlText w:val="%3"/>
      <w:lvlJc w:val="left"/>
      <w:pPr>
        <w:ind w:left="23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AC6164">
      <w:start w:val="1"/>
      <w:numFmt w:val="decimal"/>
      <w:lvlText w:val="%4"/>
      <w:lvlJc w:val="left"/>
      <w:pPr>
        <w:ind w:left="31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F746B1E">
      <w:start w:val="1"/>
      <w:numFmt w:val="lowerLetter"/>
      <w:lvlText w:val="%5"/>
      <w:lvlJc w:val="left"/>
      <w:pPr>
        <w:ind w:left="38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EF49A36">
      <w:start w:val="1"/>
      <w:numFmt w:val="lowerRoman"/>
      <w:lvlText w:val="%6"/>
      <w:lvlJc w:val="left"/>
      <w:pPr>
        <w:ind w:left="45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9E612C">
      <w:start w:val="1"/>
      <w:numFmt w:val="decimal"/>
      <w:lvlText w:val="%7"/>
      <w:lvlJc w:val="left"/>
      <w:pPr>
        <w:ind w:left="52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6EE920">
      <w:start w:val="1"/>
      <w:numFmt w:val="lowerLetter"/>
      <w:lvlText w:val="%8"/>
      <w:lvlJc w:val="left"/>
      <w:pPr>
        <w:ind w:left="59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D9C399E">
      <w:start w:val="1"/>
      <w:numFmt w:val="lowerRoman"/>
      <w:lvlText w:val="%9"/>
      <w:lvlJc w:val="left"/>
      <w:pPr>
        <w:ind w:left="67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A3E41FD"/>
    <w:multiLevelType w:val="hybridMultilevel"/>
    <w:tmpl w:val="7A20B668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431D2"/>
    <w:multiLevelType w:val="hybridMultilevel"/>
    <w:tmpl w:val="F4200652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47A47"/>
    <w:multiLevelType w:val="hybridMultilevel"/>
    <w:tmpl w:val="72966DFE"/>
    <w:lvl w:ilvl="0" w:tplc="305A3924">
      <w:start w:val="1"/>
      <w:numFmt w:val="decimal"/>
      <w:lvlText w:val="%1."/>
      <w:lvlJc w:val="left"/>
      <w:pPr>
        <w:ind w:left="9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B6D7A6">
      <w:start w:val="1"/>
      <w:numFmt w:val="lowerLetter"/>
      <w:lvlText w:val="%2"/>
      <w:lvlJc w:val="left"/>
      <w:pPr>
        <w:ind w:left="16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C3EB9DE">
      <w:start w:val="1"/>
      <w:numFmt w:val="lowerRoman"/>
      <w:lvlText w:val="%3"/>
      <w:lvlJc w:val="left"/>
      <w:pPr>
        <w:ind w:left="23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AC6164">
      <w:start w:val="1"/>
      <w:numFmt w:val="decimal"/>
      <w:lvlText w:val="%4"/>
      <w:lvlJc w:val="left"/>
      <w:pPr>
        <w:ind w:left="30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F746B1E">
      <w:start w:val="1"/>
      <w:numFmt w:val="lowerLetter"/>
      <w:lvlText w:val="%5"/>
      <w:lvlJc w:val="left"/>
      <w:pPr>
        <w:ind w:left="38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EF49A36">
      <w:start w:val="1"/>
      <w:numFmt w:val="lowerRoman"/>
      <w:lvlText w:val="%6"/>
      <w:lvlJc w:val="left"/>
      <w:pPr>
        <w:ind w:left="45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9E612C">
      <w:start w:val="1"/>
      <w:numFmt w:val="decimal"/>
      <w:lvlText w:val="%7"/>
      <w:lvlJc w:val="left"/>
      <w:pPr>
        <w:ind w:left="52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6EE920">
      <w:start w:val="1"/>
      <w:numFmt w:val="lowerLetter"/>
      <w:lvlText w:val="%8"/>
      <w:lvlJc w:val="left"/>
      <w:pPr>
        <w:ind w:left="59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D9C399E">
      <w:start w:val="1"/>
      <w:numFmt w:val="lowerRoman"/>
      <w:lvlText w:val="%9"/>
      <w:lvlJc w:val="left"/>
      <w:pPr>
        <w:ind w:left="66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E4"/>
    <w:rsid w:val="000A3BC7"/>
    <w:rsid w:val="001154C5"/>
    <w:rsid w:val="001358E5"/>
    <w:rsid w:val="002416CE"/>
    <w:rsid w:val="002A3A15"/>
    <w:rsid w:val="002A75D4"/>
    <w:rsid w:val="004D38C1"/>
    <w:rsid w:val="006914E4"/>
    <w:rsid w:val="00783AE0"/>
    <w:rsid w:val="0086638D"/>
    <w:rsid w:val="008C2F99"/>
    <w:rsid w:val="008F6797"/>
    <w:rsid w:val="009D7F16"/>
    <w:rsid w:val="00B30D62"/>
    <w:rsid w:val="00C72610"/>
    <w:rsid w:val="00DD7EA0"/>
    <w:rsid w:val="00DE162A"/>
    <w:rsid w:val="00F019A4"/>
    <w:rsid w:val="00F4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ABCAB"/>
  <w15:docId w15:val="{0C818DB2-B02D-45B2-AD76-FC4CEC8A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50" w:lineRule="auto"/>
      <w:ind w:left="10" w:right="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8C1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4D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8C1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86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ILesik</dc:creator>
  <cp:keywords/>
  <cp:lastModifiedBy>kpapuda</cp:lastModifiedBy>
  <cp:revision>9</cp:revision>
  <dcterms:created xsi:type="dcterms:W3CDTF">2020-09-01T11:06:00Z</dcterms:created>
  <dcterms:modified xsi:type="dcterms:W3CDTF">2020-09-02T13:29:00Z</dcterms:modified>
</cp:coreProperties>
</file>